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CB55F9" w14:textId="330CCE58" w:rsidR="00741599" w:rsidRDefault="00741599" w:rsidP="00741599">
      <w:pPr>
        <w:jc w:val="center"/>
      </w:pPr>
      <w:r w:rsidRPr="00ED4F0D">
        <w:rPr>
          <w:noProof/>
        </w:rPr>
        <w:drawing>
          <wp:inline distT="0" distB="0" distL="0" distR="0" wp14:anchorId="41F237FC" wp14:editId="045A8402">
            <wp:extent cx="1085850" cy="1049111"/>
            <wp:effectExtent l="0" t="0" r="0" b="0"/>
            <wp:docPr id="3" name="Picture 3" descr="C:\Users\home\AppData\Local\Microsoft\Windows\Temporary Internet Files\Content.Outlook\E5KKHQ1E\Fife synchronised swimming logo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me\AppData\Local\Microsoft\Windows\Temporary Internet Files\Content.Outlook\E5KKHQ1E\Fife synchronised swimming logo (00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23225" cy="1085221"/>
                    </a:xfrm>
                    <a:prstGeom prst="rect">
                      <a:avLst/>
                    </a:prstGeom>
                    <a:noFill/>
                    <a:ln>
                      <a:noFill/>
                    </a:ln>
                  </pic:spPr>
                </pic:pic>
              </a:graphicData>
            </a:graphic>
          </wp:inline>
        </w:drawing>
      </w:r>
    </w:p>
    <w:p w14:paraId="34E6241F" w14:textId="77777777" w:rsidR="00741599" w:rsidRPr="006A539B" w:rsidRDefault="00741599" w:rsidP="00741599">
      <w:pPr>
        <w:pStyle w:val="Default"/>
        <w:jc w:val="center"/>
        <w:rPr>
          <w:b/>
          <w:bCs/>
        </w:rPr>
      </w:pPr>
      <w:r w:rsidRPr="006A539B">
        <w:rPr>
          <w:b/>
        </w:rPr>
        <w:t>FIFE</w:t>
      </w:r>
      <w:r w:rsidRPr="006A539B">
        <w:rPr>
          <w:b/>
          <w:bCs/>
        </w:rPr>
        <w:t xml:space="preserve"> SYNCHRONISED SWIMMING CLUB</w:t>
      </w:r>
    </w:p>
    <w:p w14:paraId="7C047C05" w14:textId="77777777" w:rsidR="00741599" w:rsidRPr="006A539B" w:rsidRDefault="00741599" w:rsidP="00741599">
      <w:pPr>
        <w:pStyle w:val="Default"/>
        <w:jc w:val="center"/>
        <w:rPr>
          <w:b/>
          <w:bCs/>
        </w:rPr>
      </w:pPr>
    </w:p>
    <w:p w14:paraId="5316C5F3" w14:textId="514DA229" w:rsidR="00741599" w:rsidRDefault="00741599" w:rsidP="00741599">
      <w:pPr>
        <w:pStyle w:val="Default"/>
        <w:jc w:val="center"/>
        <w:rPr>
          <w:rFonts w:cs="Arial"/>
          <w:b/>
          <w:bCs/>
          <w:sz w:val="28"/>
          <w:szCs w:val="28"/>
        </w:rPr>
      </w:pPr>
      <w:r w:rsidRPr="006A539B">
        <w:rPr>
          <w:rFonts w:cs="Arial"/>
          <w:b/>
          <w:bCs/>
          <w:sz w:val="28"/>
          <w:szCs w:val="28"/>
        </w:rPr>
        <w:t>C</w:t>
      </w:r>
      <w:r>
        <w:rPr>
          <w:rFonts w:cs="Arial"/>
          <w:b/>
          <w:bCs/>
          <w:sz w:val="28"/>
          <w:szCs w:val="28"/>
        </w:rPr>
        <w:t>OACH</w:t>
      </w:r>
      <w:r>
        <w:rPr>
          <w:rFonts w:cs="Arial"/>
          <w:b/>
          <w:bCs/>
          <w:sz w:val="28"/>
          <w:szCs w:val="28"/>
        </w:rPr>
        <w:t>ING COURSE FEE POLICY</w:t>
      </w:r>
      <w:r>
        <w:rPr>
          <w:rFonts w:cs="Arial"/>
          <w:b/>
          <w:bCs/>
          <w:sz w:val="28"/>
          <w:szCs w:val="28"/>
        </w:rPr>
        <w:t xml:space="preserve"> 2019</w:t>
      </w:r>
    </w:p>
    <w:p w14:paraId="2A52E180" w14:textId="48A1C6D6" w:rsidR="00741599" w:rsidRDefault="00741599" w:rsidP="00741599">
      <w:pPr>
        <w:pStyle w:val="Default"/>
        <w:jc w:val="center"/>
        <w:rPr>
          <w:rFonts w:cs="Arial"/>
          <w:b/>
          <w:bCs/>
          <w:sz w:val="28"/>
          <w:szCs w:val="28"/>
        </w:rPr>
      </w:pPr>
    </w:p>
    <w:p w14:paraId="0155E9B2" w14:textId="56BD6507" w:rsidR="00741599" w:rsidRDefault="00741599" w:rsidP="00741599">
      <w:pPr>
        <w:pStyle w:val="Default"/>
        <w:rPr>
          <w:rFonts w:cs="Arial"/>
          <w:sz w:val="23"/>
          <w:szCs w:val="23"/>
        </w:rPr>
      </w:pPr>
      <w:r>
        <w:rPr>
          <w:rFonts w:cs="Arial"/>
          <w:sz w:val="23"/>
          <w:szCs w:val="23"/>
        </w:rPr>
        <w:t>If funds are available, the Club will cover the cost of Coaching Training.</w:t>
      </w:r>
    </w:p>
    <w:p w14:paraId="3AD9AE89" w14:textId="4C099450" w:rsidR="00741599" w:rsidRDefault="00741599" w:rsidP="00741599">
      <w:pPr>
        <w:pStyle w:val="Default"/>
        <w:rPr>
          <w:rFonts w:cs="Arial"/>
          <w:sz w:val="23"/>
          <w:szCs w:val="23"/>
        </w:rPr>
      </w:pPr>
    </w:p>
    <w:p w14:paraId="566D3AC8" w14:textId="77777777" w:rsidR="00741599" w:rsidRDefault="00741599" w:rsidP="00741599">
      <w:pPr>
        <w:pStyle w:val="Default"/>
        <w:rPr>
          <w:rFonts w:cs="Arial"/>
          <w:sz w:val="23"/>
          <w:szCs w:val="23"/>
        </w:rPr>
      </w:pPr>
      <w:r>
        <w:rPr>
          <w:rFonts w:cs="Arial"/>
          <w:sz w:val="23"/>
          <w:szCs w:val="23"/>
        </w:rPr>
        <w:t xml:space="preserve">In this case the Coach needs to pay for the course and reclaim the cost from the Club by forwarding a copy of the invoice to the Treasurer.  </w:t>
      </w:r>
    </w:p>
    <w:p w14:paraId="1AE76861" w14:textId="77777777" w:rsidR="00741599" w:rsidRDefault="00741599" w:rsidP="00741599">
      <w:pPr>
        <w:pStyle w:val="Default"/>
        <w:rPr>
          <w:rFonts w:cs="Arial"/>
          <w:sz w:val="23"/>
          <w:szCs w:val="23"/>
        </w:rPr>
      </w:pPr>
    </w:p>
    <w:p w14:paraId="268B9309" w14:textId="3774E7A5" w:rsidR="00741599" w:rsidRDefault="00741599" w:rsidP="00741599">
      <w:pPr>
        <w:pStyle w:val="Default"/>
        <w:rPr>
          <w:rFonts w:cs="Arial"/>
          <w:sz w:val="23"/>
          <w:szCs w:val="23"/>
        </w:rPr>
      </w:pPr>
      <w:r>
        <w:rPr>
          <w:rFonts w:cs="Arial"/>
          <w:sz w:val="23"/>
          <w:szCs w:val="23"/>
        </w:rPr>
        <w:t>Other grants and subsidies may also be available to cover some of the cost, in which case the Club will advise you if there is anything further you need to do to claim these benefits. The Coach must then commit to coaching regularly at the Club, or re-pay the Club in full for any fees paid on their behalf.</w:t>
      </w:r>
    </w:p>
    <w:p w14:paraId="5319F8C3" w14:textId="26693FBC" w:rsidR="00741599" w:rsidRDefault="00741599" w:rsidP="00741599">
      <w:pPr>
        <w:pStyle w:val="Default"/>
        <w:rPr>
          <w:rFonts w:cs="Arial"/>
          <w:sz w:val="23"/>
          <w:szCs w:val="23"/>
        </w:rPr>
      </w:pPr>
    </w:p>
    <w:p w14:paraId="2EBEE28B" w14:textId="1574C98C" w:rsidR="00741599" w:rsidRDefault="00741599" w:rsidP="00741599">
      <w:pPr>
        <w:pStyle w:val="Default"/>
        <w:rPr>
          <w:rFonts w:cs="Arial"/>
          <w:sz w:val="23"/>
          <w:szCs w:val="23"/>
        </w:rPr>
      </w:pPr>
      <w:r>
        <w:rPr>
          <w:rFonts w:cs="Arial"/>
          <w:sz w:val="23"/>
          <w:szCs w:val="23"/>
        </w:rPr>
        <w:t>If funds are not available from the Club, it will be up to the Coach to pay for training, and as above, to seek advice from the Club relating to potential grants or funding for the training.</w:t>
      </w:r>
    </w:p>
    <w:p w14:paraId="3C64BFD9" w14:textId="0020C652" w:rsidR="00741599" w:rsidRDefault="00741599" w:rsidP="00741599">
      <w:pPr>
        <w:pStyle w:val="Default"/>
        <w:rPr>
          <w:rFonts w:cs="Arial"/>
          <w:sz w:val="23"/>
          <w:szCs w:val="23"/>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3815"/>
        <w:gridCol w:w="3815"/>
      </w:tblGrid>
      <w:tr w:rsidR="00741599" w:rsidRPr="006A539B" w14:paraId="01B7CEA4" w14:textId="77777777" w:rsidTr="00451B14">
        <w:trPr>
          <w:trHeight w:val="112"/>
        </w:trPr>
        <w:tc>
          <w:tcPr>
            <w:tcW w:w="7630" w:type="dxa"/>
            <w:gridSpan w:val="2"/>
          </w:tcPr>
          <w:p w14:paraId="319A2630" w14:textId="77777777" w:rsidR="00741599" w:rsidRPr="006A539B" w:rsidRDefault="00741599" w:rsidP="00451B14">
            <w:pPr>
              <w:autoSpaceDE w:val="0"/>
              <w:autoSpaceDN w:val="0"/>
              <w:adjustRightInd w:val="0"/>
              <w:spacing w:after="0" w:line="240" w:lineRule="auto"/>
              <w:rPr>
                <w:rFonts w:ascii="Calibri" w:hAnsi="Calibri" w:cs="Arial"/>
                <w:color w:val="000000"/>
                <w:sz w:val="23"/>
                <w:szCs w:val="23"/>
              </w:rPr>
            </w:pPr>
            <w:r w:rsidRPr="006A539B">
              <w:rPr>
                <w:rFonts w:ascii="Calibri" w:hAnsi="Calibri" w:cs="Arial"/>
                <w:color w:val="000000"/>
                <w:sz w:val="23"/>
                <w:szCs w:val="23"/>
              </w:rPr>
              <w:t xml:space="preserve">I agree to abide by the above principles. </w:t>
            </w:r>
          </w:p>
        </w:tc>
      </w:tr>
      <w:tr w:rsidR="00741599" w:rsidRPr="006A539B" w14:paraId="15B48C31" w14:textId="77777777" w:rsidTr="00451B14">
        <w:trPr>
          <w:trHeight w:val="112"/>
        </w:trPr>
        <w:tc>
          <w:tcPr>
            <w:tcW w:w="3815" w:type="dxa"/>
          </w:tcPr>
          <w:p w14:paraId="037F1CD5" w14:textId="77777777" w:rsidR="00741599" w:rsidRPr="006A539B" w:rsidRDefault="00741599" w:rsidP="00451B14">
            <w:pPr>
              <w:autoSpaceDE w:val="0"/>
              <w:autoSpaceDN w:val="0"/>
              <w:adjustRightInd w:val="0"/>
              <w:spacing w:after="0" w:line="240" w:lineRule="auto"/>
              <w:rPr>
                <w:rFonts w:ascii="Calibri" w:hAnsi="Calibri" w:cs="Arial"/>
                <w:color w:val="000000"/>
                <w:sz w:val="23"/>
                <w:szCs w:val="23"/>
              </w:rPr>
            </w:pPr>
          </w:p>
        </w:tc>
        <w:tc>
          <w:tcPr>
            <w:tcW w:w="3815" w:type="dxa"/>
          </w:tcPr>
          <w:p w14:paraId="3E81D426" w14:textId="77777777" w:rsidR="00741599" w:rsidRPr="006A539B" w:rsidRDefault="00741599" w:rsidP="00451B14">
            <w:pPr>
              <w:autoSpaceDE w:val="0"/>
              <w:autoSpaceDN w:val="0"/>
              <w:adjustRightInd w:val="0"/>
              <w:spacing w:after="0" w:line="240" w:lineRule="auto"/>
              <w:rPr>
                <w:rFonts w:ascii="Calibri" w:hAnsi="Calibri" w:cs="Arial"/>
                <w:color w:val="000000"/>
                <w:sz w:val="23"/>
                <w:szCs w:val="23"/>
              </w:rPr>
            </w:pPr>
          </w:p>
        </w:tc>
      </w:tr>
    </w:tbl>
    <w:p w14:paraId="35503E44" w14:textId="77777777" w:rsidR="00741599" w:rsidRDefault="00741599" w:rsidP="00741599">
      <w:pPr>
        <w:pStyle w:val="Default"/>
        <w:rPr>
          <w:rFonts w:cs="Arial"/>
          <w:sz w:val="23"/>
          <w:szCs w:val="23"/>
        </w:rPr>
      </w:pPr>
    </w:p>
    <w:tbl>
      <w:tblPr>
        <w:tblStyle w:val="TableGrid"/>
        <w:tblW w:w="0" w:type="auto"/>
        <w:tblLook w:val="04A0" w:firstRow="1" w:lastRow="0" w:firstColumn="1" w:lastColumn="0" w:noHBand="0" w:noVBand="1"/>
      </w:tblPr>
      <w:tblGrid>
        <w:gridCol w:w="1696"/>
        <w:gridCol w:w="7320"/>
      </w:tblGrid>
      <w:tr w:rsidR="00741599" w14:paraId="483EFDEF" w14:textId="77777777" w:rsidTr="00451B14">
        <w:tc>
          <w:tcPr>
            <w:tcW w:w="1696" w:type="dxa"/>
          </w:tcPr>
          <w:p w14:paraId="627196C2" w14:textId="77777777" w:rsidR="00741599" w:rsidRPr="006A539B" w:rsidRDefault="00741599" w:rsidP="00451B14">
            <w:pPr>
              <w:pStyle w:val="Default"/>
              <w:rPr>
                <w:rFonts w:cs="Arial"/>
                <w:b/>
                <w:sz w:val="23"/>
                <w:szCs w:val="23"/>
              </w:rPr>
            </w:pPr>
            <w:r w:rsidRPr="006A539B">
              <w:rPr>
                <w:rFonts w:cs="Arial"/>
                <w:b/>
                <w:sz w:val="23"/>
                <w:szCs w:val="23"/>
              </w:rPr>
              <w:t>Signed</w:t>
            </w:r>
          </w:p>
        </w:tc>
        <w:tc>
          <w:tcPr>
            <w:tcW w:w="7320" w:type="dxa"/>
          </w:tcPr>
          <w:p w14:paraId="3AB18B6F" w14:textId="77777777" w:rsidR="00741599" w:rsidRDefault="00741599" w:rsidP="00451B14">
            <w:pPr>
              <w:pStyle w:val="Default"/>
              <w:rPr>
                <w:rFonts w:cs="Arial"/>
                <w:sz w:val="23"/>
                <w:szCs w:val="23"/>
              </w:rPr>
            </w:pPr>
          </w:p>
        </w:tc>
      </w:tr>
      <w:tr w:rsidR="00741599" w14:paraId="69468AEC" w14:textId="77777777" w:rsidTr="00451B14">
        <w:tc>
          <w:tcPr>
            <w:tcW w:w="1696" w:type="dxa"/>
          </w:tcPr>
          <w:p w14:paraId="33A0A725" w14:textId="77777777" w:rsidR="00741599" w:rsidRPr="006A539B" w:rsidRDefault="00741599" w:rsidP="00451B14">
            <w:pPr>
              <w:pStyle w:val="Default"/>
              <w:rPr>
                <w:rFonts w:cs="Arial"/>
                <w:b/>
                <w:sz w:val="23"/>
                <w:szCs w:val="23"/>
              </w:rPr>
            </w:pPr>
            <w:r w:rsidRPr="006A539B">
              <w:rPr>
                <w:rFonts w:cs="Arial"/>
                <w:b/>
                <w:sz w:val="23"/>
                <w:szCs w:val="23"/>
              </w:rPr>
              <w:t>Print name</w:t>
            </w:r>
          </w:p>
        </w:tc>
        <w:tc>
          <w:tcPr>
            <w:tcW w:w="7320" w:type="dxa"/>
          </w:tcPr>
          <w:p w14:paraId="353910CE" w14:textId="77777777" w:rsidR="00741599" w:rsidRDefault="00741599" w:rsidP="00451B14">
            <w:pPr>
              <w:pStyle w:val="Default"/>
              <w:rPr>
                <w:rFonts w:cs="Arial"/>
                <w:sz w:val="23"/>
                <w:szCs w:val="23"/>
              </w:rPr>
            </w:pPr>
          </w:p>
        </w:tc>
      </w:tr>
      <w:tr w:rsidR="00741599" w14:paraId="24DD7510" w14:textId="77777777" w:rsidTr="00451B14">
        <w:tc>
          <w:tcPr>
            <w:tcW w:w="1696" w:type="dxa"/>
          </w:tcPr>
          <w:p w14:paraId="524C62A4" w14:textId="77777777" w:rsidR="00741599" w:rsidRPr="006A539B" w:rsidRDefault="00741599" w:rsidP="00451B14">
            <w:pPr>
              <w:pStyle w:val="Default"/>
              <w:rPr>
                <w:rFonts w:cs="Arial"/>
                <w:b/>
                <w:sz w:val="23"/>
                <w:szCs w:val="23"/>
              </w:rPr>
            </w:pPr>
            <w:r w:rsidRPr="006A539B">
              <w:rPr>
                <w:rFonts w:cs="Arial"/>
                <w:b/>
                <w:sz w:val="23"/>
                <w:szCs w:val="23"/>
              </w:rPr>
              <w:t>Date</w:t>
            </w:r>
          </w:p>
        </w:tc>
        <w:tc>
          <w:tcPr>
            <w:tcW w:w="7320" w:type="dxa"/>
          </w:tcPr>
          <w:p w14:paraId="5770FE6D" w14:textId="77777777" w:rsidR="00741599" w:rsidRDefault="00741599" w:rsidP="00451B14">
            <w:pPr>
              <w:pStyle w:val="Default"/>
              <w:rPr>
                <w:rFonts w:cs="Arial"/>
                <w:sz w:val="23"/>
                <w:szCs w:val="23"/>
              </w:rPr>
            </w:pPr>
          </w:p>
        </w:tc>
      </w:tr>
    </w:tbl>
    <w:p w14:paraId="0464ED24" w14:textId="77777777" w:rsidR="00741599" w:rsidRDefault="00741599" w:rsidP="00741599">
      <w:pPr>
        <w:pStyle w:val="Default"/>
        <w:rPr>
          <w:rFonts w:cs="Arial"/>
          <w:sz w:val="23"/>
          <w:szCs w:val="23"/>
        </w:rPr>
      </w:pPr>
    </w:p>
    <w:p w14:paraId="57F171F3" w14:textId="77777777" w:rsidR="00741599" w:rsidRPr="00741599" w:rsidRDefault="00741599" w:rsidP="00741599">
      <w:pPr>
        <w:pStyle w:val="Default"/>
        <w:rPr>
          <w:rFonts w:cs="Arial"/>
          <w:sz w:val="23"/>
          <w:szCs w:val="23"/>
        </w:rPr>
      </w:pPr>
      <w:bookmarkStart w:id="0" w:name="_GoBack"/>
      <w:bookmarkEnd w:id="0"/>
    </w:p>
    <w:p w14:paraId="0D54D34C" w14:textId="77777777" w:rsidR="00741599" w:rsidRDefault="00741599" w:rsidP="00741599">
      <w:pPr>
        <w:jc w:val="center"/>
      </w:pPr>
    </w:p>
    <w:sectPr w:rsidR="007415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599"/>
    <w:rsid w:val="007415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82E05"/>
  <w15:chartTrackingRefBased/>
  <w15:docId w15:val="{214144EB-E039-4352-AFB0-8D840F715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41599"/>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7415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129</Words>
  <Characters>739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Fife Synchro</dc:creator>
  <cp:keywords/>
  <dc:description/>
  <cp:lastModifiedBy>Fife Synchro</cp:lastModifiedBy>
  <cp:revision>1</cp:revision>
  <dcterms:created xsi:type="dcterms:W3CDTF">2019-06-13T10:48:00Z</dcterms:created>
  <dcterms:modified xsi:type="dcterms:W3CDTF">2019-06-13T10:56:00Z</dcterms:modified>
</cp:coreProperties>
</file>